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8C" w:rsidRPr="00A56E85" w:rsidRDefault="0033638C" w:rsidP="0033638C">
      <w:pPr>
        <w:jc w:val="center"/>
        <w:rPr>
          <w:b/>
          <w:bCs/>
          <w:color w:val="000000"/>
          <w:sz w:val="22"/>
          <w:szCs w:val="22"/>
        </w:rPr>
      </w:pPr>
      <w:r w:rsidRPr="00A56E85">
        <w:rPr>
          <w:b/>
          <w:bCs/>
          <w:color w:val="000000"/>
          <w:sz w:val="22"/>
          <w:szCs w:val="22"/>
        </w:rPr>
        <w:t>Перечень процедур, входящих в стоимость путевки оздоровительной «</w:t>
      </w:r>
      <w:proofErr w:type="spellStart"/>
      <w:r w:rsidRPr="00A56E85">
        <w:rPr>
          <w:b/>
          <w:bCs/>
          <w:color w:val="000000"/>
          <w:sz w:val="22"/>
          <w:szCs w:val="22"/>
        </w:rPr>
        <w:t>Климатолечение</w:t>
      </w:r>
      <w:proofErr w:type="spellEnd"/>
      <w:r w:rsidRPr="00A56E85">
        <w:rPr>
          <w:b/>
          <w:bCs/>
          <w:color w:val="000000"/>
          <w:sz w:val="22"/>
          <w:szCs w:val="22"/>
        </w:rPr>
        <w:t xml:space="preserve">» </w:t>
      </w:r>
    </w:p>
    <w:p w:rsidR="0033638C" w:rsidRPr="00A56E85" w:rsidRDefault="0033638C" w:rsidP="0033638C">
      <w:pPr>
        <w:jc w:val="center"/>
        <w:rPr>
          <w:b/>
          <w:bCs/>
          <w:color w:val="000000"/>
          <w:sz w:val="22"/>
          <w:szCs w:val="22"/>
        </w:rPr>
      </w:pPr>
      <w:r w:rsidRPr="00A56E85">
        <w:rPr>
          <w:b/>
          <w:bCs/>
          <w:color w:val="000000"/>
          <w:sz w:val="22"/>
          <w:szCs w:val="22"/>
        </w:rPr>
        <w:t>на период с 28.12.2024г. по 04.01.2026г.</w:t>
      </w:r>
    </w:p>
    <w:p w:rsidR="0033638C" w:rsidRPr="00A56E85" w:rsidRDefault="0033638C" w:rsidP="0033638C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9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3924"/>
        <w:gridCol w:w="2693"/>
        <w:gridCol w:w="2834"/>
      </w:tblGrid>
      <w:tr w:rsidR="0033638C" w:rsidRPr="00A56E85" w:rsidTr="009812FB">
        <w:trPr>
          <w:cantSplit/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Наименование</w:t>
            </w:r>
          </w:p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оздоровительных процедур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Количество процедур (в зависимости от продолжительности оздоровления)</w:t>
            </w:r>
          </w:p>
        </w:tc>
      </w:tr>
      <w:tr w:rsidR="0033638C" w:rsidRPr="00A56E85" w:rsidTr="009812FB">
        <w:trPr>
          <w:cantSplit/>
          <w:trHeight w:val="2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5-13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14-21день</w:t>
            </w:r>
          </w:p>
        </w:tc>
      </w:tr>
      <w:tr w:rsidR="0033638C" w:rsidRPr="00A56E85" w:rsidTr="009812FB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Осмотр лечащего врача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tabs>
                <w:tab w:val="left" w:pos="760"/>
                <w:tab w:val="center" w:pos="1164"/>
              </w:tabs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2-3</w:t>
            </w:r>
          </w:p>
        </w:tc>
      </w:tr>
      <w:tr w:rsidR="0033638C" w:rsidRPr="00A56E85" w:rsidTr="009812FB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2.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56E85">
              <w:rPr>
                <w:color w:val="000000"/>
                <w:sz w:val="22"/>
                <w:szCs w:val="22"/>
              </w:rPr>
              <w:t>Климатолечение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5-13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14-21</w:t>
            </w:r>
          </w:p>
        </w:tc>
      </w:tr>
      <w:tr w:rsidR="0033638C" w:rsidRPr="00A56E85" w:rsidTr="009812FB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3.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Диетотерапия (номер диеты) по показаниям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в течение всего курса лечения</w:t>
            </w:r>
          </w:p>
        </w:tc>
      </w:tr>
      <w:tr w:rsidR="0033638C" w:rsidRPr="00A56E85" w:rsidTr="009812FB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4.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ЛФК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по показаниям –3-8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по показаниям – 8-10</w:t>
            </w:r>
          </w:p>
        </w:tc>
      </w:tr>
      <w:tr w:rsidR="0033638C" w:rsidRPr="00A56E85" w:rsidTr="009812FB">
        <w:trPr>
          <w:trHeight w:val="34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5.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Оказание медицинской помощи при неотложных состояниях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color w:val="000000"/>
                <w:sz w:val="22"/>
                <w:szCs w:val="22"/>
              </w:rPr>
              <w:t>по медицинским показаниям</w:t>
            </w:r>
          </w:p>
        </w:tc>
      </w:tr>
      <w:tr w:rsidR="0033638C" w:rsidRPr="00A56E85" w:rsidTr="009812FB">
        <w:trPr>
          <w:trHeight w:val="34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6.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sz w:val="22"/>
                <w:szCs w:val="22"/>
                <w:lang w:eastAsia="en-US"/>
              </w:rPr>
              <w:t>Бассейн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jc w:val="center"/>
              <w:rPr>
                <w:sz w:val="22"/>
                <w:szCs w:val="22"/>
                <w:lang w:eastAsia="en-US"/>
              </w:rPr>
            </w:pPr>
            <w:r w:rsidRPr="00A56E85">
              <w:rPr>
                <w:sz w:val="22"/>
                <w:szCs w:val="22"/>
                <w:lang w:eastAsia="en-US"/>
              </w:rPr>
              <w:t>1 час по предварительной записи (октябрь-апрель)</w:t>
            </w:r>
          </w:p>
        </w:tc>
      </w:tr>
      <w:tr w:rsidR="0033638C" w:rsidRPr="00A56E85" w:rsidTr="009812FB">
        <w:trPr>
          <w:trHeight w:val="34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6E85">
              <w:rPr>
                <w:sz w:val="22"/>
                <w:szCs w:val="22"/>
              </w:rPr>
              <w:t>7.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sz w:val="22"/>
                <w:szCs w:val="22"/>
                <w:lang w:eastAsia="en-US"/>
              </w:rPr>
              <w:t>Прием лечебной минеральной воды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8C" w:rsidRPr="00A56E85" w:rsidRDefault="0033638C" w:rsidP="009812F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56E85">
              <w:rPr>
                <w:sz w:val="22"/>
                <w:szCs w:val="22"/>
                <w:lang w:eastAsia="en-US"/>
              </w:rPr>
              <w:t>по назначению врача</w:t>
            </w:r>
          </w:p>
        </w:tc>
      </w:tr>
    </w:tbl>
    <w:p w:rsidR="0033638C" w:rsidRPr="00A56E85" w:rsidRDefault="0033638C" w:rsidP="0033638C">
      <w:pPr>
        <w:jc w:val="both"/>
        <w:rPr>
          <w:sz w:val="22"/>
          <w:szCs w:val="22"/>
          <w:highlight w:val="yellow"/>
          <w:lang w:eastAsia="en-US"/>
        </w:rPr>
      </w:pPr>
    </w:p>
    <w:p w:rsidR="0033638C" w:rsidRPr="00A56E85" w:rsidRDefault="0033638C" w:rsidP="0033638C">
      <w:pPr>
        <w:jc w:val="both"/>
        <w:rPr>
          <w:rFonts w:eastAsiaTheme="minorHAnsi"/>
          <w:b/>
          <w:bCs/>
          <w:i/>
          <w:sz w:val="22"/>
          <w:szCs w:val="22"/>
        </w:rPr>
      </w:pPr>
      <w:r w:rsidRPr="00A56E85">
        <w:rPr>
          <w:b/>
          <w:bCs/>
          <w:i/>
          <w:sz w:val="22"/>
          <w:szCs w:val="22"/>
        </w:rPr>
        <w:t>Примечание:</w:t>
      </w:r>
    </w:p>
    <w:p w:rsidR="0033638C" w:rsidRPr="00A56E85" w:rsidRDefault="0033638C" w:rsidP="0033638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56E85">
        <w:rPr>
          <w:sz w:val="22"/>
          <w:szCs w:val="22"/>
        </w:rPr>
        <w:t xml:space="preserve">1. Лечебно-реабилитационные процедуры назначаются индивидуально, с учетом медицинских показаний и противопоказаний. </w:t>
      </w:r>
    </w:p>
    <w:p w:rsidR="0033638C" w:rsidRPr="00A56E85" w:rsidRDefault="0033638C" w:rsidP="0033638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56E85">
        <w:rPr>
          <w:sz w:val="22"/>
          <w:szCs w:val="22"/>
        </w:rPr>
        <w:t>2. Дополнительное количество диагностических и лечебных процедур, врачебных консультаций, а также процедуры, не включенные в программу лечения назначаются врачом и отпускаются после оплаты согласно прейскуранту.</w:t>
      </w:r>
    </w:p>
    <w:p w:rsidR="005830E6" w:rsidRDefault="0033638C">
      <w:bookmarkStart w:id="0" w:name="_GoBack"/>
      <w:bookmarkEnd w:id="0"/>
    </w:p>
    <w:sectPr w:rsidR="005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8C"/>
    <w:rsid w:val="00156F05"/>
    <w:rsid w:val="0033638C"/>
    <w:rsid w:val="00E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C2CB0-B62F-4520-BE48-BED6CB9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3638C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Башкаева</dc:creator>
  <cp:keywords/>
  <dc:description/>
  <cp:lastModifiedBy>Наталья Башкаева</cp:lastModifiedBy>
  <cp:revision>1</cp:revision>
  <dcterms:created xsi:type="dcterms:W3CDTF">2025-05-20T11:52:00Z</dcterms:created>
  <dcterms:modified xsi:type="dcterms:W3CDTF">2025-05-20T11:54:00Z</dcterms:modified>
</cp:coreProperties>
</file>