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2235"/>
        <w:gridCol w:w="1723"/>
        <w:gridCol w:w="1715"/>
        <w:gridCol w:w="1708"/>
        <w:gridCol w:w="1630"/>
      </w:tblGrid>
      <w:tr w:rsidR="0025737D" w:rsidRPr="0025737D" w:rsidTr="0025737D">
        <w:trPr>
          <w:trHeight w:val="276"/>
          <w:tblHeader/>
          <w:tblCellSpacing w:w="0" w:type="dxa"/>
        </w:trPr>
        <w:tc>
          <w:tcPr>
            <w:tcW w:w="0" w:type="auto"/>
            <w:gridSpan w:val="6"/>
            <w:vMerge w:val="restart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Перечень лечебно-оздоровительных процедур,</w:t>
            </w:r>
            <w:r w:rsidRPr="0025737D">
              <w:rPr>
                <w:rFonts w:eastAsia="Times New Roman"/>
                <w:sz w:val="24"/>
                <w:szCs w:val="24"/>
                <w:lang w:eastAsia="ru-RU"/>
              </w:rPr>
              <w:br/>
              <w:t>входящих в стоимость путевки санатория «Лесные озера»</w:t>
            </w:r>
            <w:r w:rsidRPr="0025737D">
              <w:rPr>
                <w:rFonts w:eastAsia="Times New Roman"/>
                <w:sz w:val="24"/>
                <w:szCs w:val="24"/>
                <w:lang w:eastAsia="ru-RU"/>
              </w:rPr>
              <w:br/>
              <w:t>ЧСКУП «</w:t>
            </w:r>
            <w:proofErr w:type="spellStart"/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Белпрофсоюзкурорт</w:t>
            </w:r>
            <w:proofErr w:type="spellEnd"/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737D" w:rsidRPr="0025737D" w:rsidTr="0025737D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диагностических и</w:t>
            </w:r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лечебно-реабилитационных</w:t>
            </w:r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процедур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процедур</w:t>
            </w:r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в зависимости от</w:t>
            </w:r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продолжительности</w:t>
            </w:r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лечения</w:t>
            </w:r>
          </w:p>
        </w:tc>
      </w:tr>
      <w:tr w:rsidR="0025737D" w:rsidRPr="0025737D" w:rsidTr="0025737D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10-13 дней</w:t>
            </w:r>
          </w:p>
        </w:tc>
        <w:tc>
          <w:tcPr>
            <w:tcW w:w="1050" w:type="dxa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14-17 дней</w:t>
            </w:r>
          </w:p>
        </w:tc>
        <w:tc>
          <w:tcPr>
            <w:tcW w:w="1050" w:type="dxa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18-21 дней</w:t>
            </w:r>
          </w:p>
        </w:tc>
        <w:tc>
          <w:tcPr>
            <w:tcW w:w="1050" w:type="dxa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22-24 дня</w:t>
            </w:r>
          </w:p>
        </w:tc>
      </w:tr>
      <w:tr w:rsidR="0025737D" w:rsidRPr="0025737D" w:rsidTr="002573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Приём лечащим врачом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37D" w:rsidRPr="0025737D" w:rsidTr="002573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Один из видов водолечения (ванны, или души: циркулярный или восходящий)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25737D" w:rsidRPr="0025737D" w:rsidTr="002573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Теплолечение (фит</w:t>
            </w:r>
            <w:proofErr w:type="gramStart"/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5737D">
              <w:rPr>
                <w:rFonts w:eastAsia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парафин-озокеритовые</w:t>
            </w:r>
            <w:proofErr w:type="spellEnd"/>
            <w:r w:rsidRPr="0025737D">
              <w:rPr>
                <w:rFonts w:eastAsia="Times New Roman"/>
                <w:sz w:val="24"/>
                <w:szCs w:val="24"/>
                <w:lang w:eastAsia="ru-RU"/>
              </w:rPr>
              <w:t xml:space="preserve"> аппликации на одну зону)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25737D" w:rsidRPr="0025737D" w:rsidTr="002573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Лечебный массаж (ручной), одна зона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25737D" w:rsidRPr="0025737D" w:rsidTr="002573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Ингаляции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25737D" w:rsidRPr="0025737D" w:rsidTr="002573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25737D">
              <w:rPr>
                <w:rFonts w:eastAsia="Times New Roman"/>
                <w:sz w:val="24"/>
                <w:szCs w:val="24"/>
                <w:lang w:eastAsia="ru-RU"/>
              </w:rPr>
              <w:t>, при заболеваниях органов дыхания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25737D" w:rsidRPr="0025737D" w:rsidTr="002573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25737D">
              <w:rPr>
                <w:rFonts w:eastAsia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25737D">
              <w:rPr>
                <w:rFonts w:eastAsia="Times New Roman"/>
                <w:sz w:val="24"/>
                <w:szCs w:val="24"/>
                <w:lang w:eastAsia="ru-RU"/>
              </w:rPr>
              <w:t xml:space="preserve"> (не более 2-х видов)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25737D" w:rsidRPr="0025737D" w:rsidTr="002573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5737D">
              <w:rPr>
                <w:rFonts w:eastAsia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14-18</w:t>
            </w:r>
          </w:p>
        </w:tc>
      </w:tr>
      <w:tr w:rsidR="0025737D" w:rsidRPr="0025737D" w:rsidTr="002573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Лечебная физкультура (групповая или индивидуальная)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25737D" w:rsidRPr="0025737D" w:rsidTr="002573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Механотерапия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По показаниям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37D" w:rsidRPr="0025737D" w:rsidTr="002573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11.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Прием минеральной воды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По назначению лечащего врача - ежедневно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37D" w:rsidRPr="0025737D" w:rsidTr="002573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ЭКГ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По показаниям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37D" w:rsidRPr="0025737D" w:rsidTr="002573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Медикаментозное лечение</w:t>
            </w:r>
          </w:p>
          <w:p w:rsidR="0025737D" w:rsidRPr="0025737D" w:rsidRDefault="0025737D" w:rsidP="002573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37D" w:rsidRPr="0025737D" w:rsidRDefault="0025737D" w:rsidP="002573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737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действующими нормативными актами </w:t>
            </w:r>
            <w:proofErr w:type="spellStart"/>
            <w:r w:rsidRPr="0025737D">
              <w:rPr>
                <w:rFonts w:eastAsia="Times New Roman"/>
                <w:sz w:val="24"/>
                <w:szCs w:val="24"/>
                <w:lang w:eastAsia="ru-RU"/>
              </w:rPr>
              <w:t>МинЗдрава</w:t>
            </w:r>
            <w:proofErr w:type="spellEnd"/>
            <w:r w:rsidRPr="0025737D">
              <w:rPr>
                <w:rFonts w:eastAsia="Times New Roman"/>
                <w:sz w:val="24"/>
                <w:szCs w:val="24"/>
                <w:lang w:eastAsia="ru-RU"/>
              </w:rPr>
              <w:t xml:space="preserve"> РБ, по назначению лечащего врача при угрожающих жизни состояниях</w:t>
            </w:r>
          </w:p>
        </w:tc>
      </w:tr>
    </w:tbl>
    <w:p w:rsidR="0025737D" w:rsidRPr="0025737D" w:rsidRDefault="0025737D" w:rsidP="0025737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5737D">
        <w:rPr>
          <w:rFonts w:eastAsia="Times New Roman"/>
          <w:sz w:val="24"/>
          <w:szCs w:val="24"/>
          <w:lang w:eastAsia="ru-RU"/>
        </w:rPr>
        <w:t xml:space="preserve">  </w:t>
      </w:r>
    </w:p>
    <w:p w:rsidR="0025737D" w:rsidRPr="0025737D" w:rsidRDefault="0025737D" w:rsidP="0025737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5737D">
        <w:rPr>
          <w:rFonts w:eastAsia="Times New Roman"/>
          <w:b/>
          <w:bCs/>
          <w:sz w:val="24"/>
          <w:szCs w:val="24"/>
          <w:lang w:eastAsia="ru-RU"/>
        </w:rPr>
        <w:t>Количество лечебно-реабилитационных процедур установлено согласно Постановлению Министерства здравоохранения Республики Беларусь от 16 мая 2003г. №23 «Об утверждении норм медицинских и лечебно-реабилитационных услуг (процедур) в области санаторно-курортного дела», пропорционально сроку пребывания в санатории.</w:t>
      </w:r>
    </w:p>
    <w:p w:rsidR="0025737D" w:rsidRPr="0025737D" w:rsidRDefault="0025737D" w:rsidP="0025737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5737D">
        <w:rPr>
          <w:rFonts w:eastAsia="Times New Roman"/>
          <w:b/>
          <w:bCs/>
          <w:sz w:val="24"/>
          <w:szCs w:val="24"/>
          <w:lang w:eastAsia="ru-RU"/>
        </w:rPr>
        <w:t>Примечание:</w:t>
      </w:r>
      <w:r w:rsidRPr="0025737D">
        <w:rPr>
          <w:rFonts w:eastAsia="Times New Roman"/>
          <w:sz w:val="24"/>
          <w:szCs w:val="24"/>
          <w:lang w:eastAsia="ru-RU"/>
        </w:rPr>
        <w:t xml:space="preserve"> лечебно-реабилитационные процедуры назначаются лечащим врачом по основному заболеванию.</w:t>
      </w:r>
    </w:p>
    <w:p w:rsidR="0025737D" w:rsidRPr="0025737D" w:rsidRDefault="0025737D" w:rsidP="0025737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5737D">
        <w:rPr>
          <w:rFonts w:eastAsia="Times New Roman"/>
          <w:b/>
          <w:bCs/>
          <w:sz w:val="24"/>
          <w:szCs w:val="24"/>
          <w:lang w:eastAsia="ru-RU"/>
        </w:rPr>
        <w:t>При наличии сопутствующих заболеваний по желанию пациента и при отсутствии у него противопоказаний, возможно назначение лечебно-реабилитационных процедур сверх количества, предусмотренного путевкой, на платной основе.</w:t>
      </w:r>
    </w:p>
    <w:p w:rsidR="0025737D" w:rsidRPr="0025737D" w:rsidRDefault="0025737D" w:rsidP="0025737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5737D">
        <w:rPr>
          <w:rFonts w:eastAsia="Times New Roman"/>
          <w:sz w:val="24"/>
          <w:szCs w:val="24"/>
          <w:lang w:eastAsia="ru-RU"/>
        </w:rPr>
        <w:t xml:space="preserve">Лица, прибывающие на санаторно-курортное лечение должны иметь при себе заполненную </w:t>
      </w:r>
      <w:r w:rsidRPr="0025737D">
        <w:rPr>
          <w:rFonts w:eastAsia="Times New Roman"/>
          <w:b/>
          <w:bCs/>
          <w:sz w:val="24"/>
          <w:szCs w:val="24"/>
          <w:lang w:eastAsia="ru-RU"/>
        </w:rPr>
        <w:t>санаторно-курортную карту</w:t>
      </w:r>
      <w:r w:rsidRPr="0025737D">
        <w:rPr>
          <w:rFonts w:eastAsia="Times New Roman"/>
          <w:sz w:val="24"/>
          <w:szCs w:val="24"/>
          <w:lang w:eastAsia="ru-RU"/>
        </w:rPr>
        <w:t xml:space="preserve"> или </w:t>
      </w:r>
      <w:r w:rsidRPr="0025737D">
        <w:rPr>
          <w:rFonts w:eastAsia="Times New Roman"/>
          <w:b/>
          <w:bCs/>
          <w:sz w:val="24"/>
          <w:szCs w:val="24"/>
          <w:lang w:eastAsia="ru-RU"/>
        </w:rPr>
        <w:t>выписку из амбулаторной карты</w:t>
      </w:r>
      <w:r w:rsidRPr="0025737D">
        <w:rPr>
          <w:rFonts w:eastAsia="Times New Roman"/>
          <w:sz w:val="24"/>
          <w:szCs w:val="24"/>
          <w:lang w:eastAsia="ru-RU"/>
        </w:rPr>
        <w:t>, а на детей дополнительно справку о состоянии здоровья и справку об отсутствии контакта с инфекционными больными.</w:t>
      </w:r>
    </w:p>
    <w:p w:rsidR="0025737D" w:rsidRPr="0025737D" w:rsidRDefault="0025737D" w:rsidP="0025737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5737D">
        <w:rPr>
          <w:rFonts w:eastAsia="Times New Roman"/>
          <w:sz w:val="24"/>
          <w:szCs w:val="24"/>
          <w:lang w:eastAsia="ru-RU"/>
        </w:rPr>
        <w:t xml:space="preserve">Для назначения лечебных процедур при отсутствии санаторно-курортной карты обязательно </w:t>
      </w:r>
      <w:r w:rsidRPr="0025737D">
        <w:rPr>
          <w:rFonts w:eastAsia="Times New Roman"/>
          <w:b/>
          <w:bCs/>
          <w:sz w:val="24"/>
          <w:szCs w:val="24"/>
          <w:lang w:eastAsia="ru-RU"/>
        </w:rPr>
        <w:t xml:space="preserve">платное обследование на </w:t>
      </w:r>
      <w:proofErr w:type="spellStart"/>
      <w:r w:rsidRPr="0025737D">
        <w:rPr>
          <w:rFonts w:eastAsia="Times New Roman"/>
          <w:b/>
          <w:bCs/>
          <w:sz w:val="24"/>
          <w:szCs w:val="24"/>
          <w:lang w:eastAsia="ru-RU"/>
        </w:rPr>
        <w:t>неинвазивном</w:t>
      </w:r>
      <w:proofErr w:type="spellEnd"/>
      <w:r w:rsidRPr="0025737D">
        <w:rPr>
          <w:rFonts w:eastAsia="Times New Roman"/>
          <w:b/>
          <w:bCs/>
          <w:sz w:val="24"/>
          <w:szCs w:val="24"/>
          <w:lang w:eastAsia="ru-RU"/>
        </w:rPr>
        <w:t xml:space="preserve"> анализаторе показателей крови АМП.</w:t>
      </w:r>
    </w:p>
    <w:p w:rsidR="0025737D" w:rsidRPr="0025737D" w:rsidRDefault="0025737D" w:rsidP="0025737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5737D">
        <w:rPr>
          <w:rFonts w:eastAsia="Times New Roman"/>
          <w:sz w:val="24"/>
          <w:szCs w:val="24"/>
          <w:lang w:eastAsia="ru-RU"/>
        </w:rPr>
        <w:t xml:space="preserve">Лечебные процедуры назначаются индивидуально каждому пациенту, исходя из имеющихся на момент осмотра показаний и противопоказаний. Лечащий врач имеет право вносить изменения в программу лечения, при необходимости </w:t>
      </w:r>
      <w:proofErr w:type="gramStart"/>
      <w:r w:rsidRPr="0025737D">
        <w:rPr>
          <w:rFonts w:eastAsia="Times New Roman"/>
          <w:sz w:val="24"/>
          <w:szCs w:val="24"/>
          <w:lang w:eastAsia="ru-RU"/>
        </w:rPr>
        <w:t>заменяя процедуры на равнозначные</w:t>
      </w:r>
      <w:proofErr w:type="gramEnd"/>
      <w:r w:rsidRPr="0025737D">
        <w:rPr>
          <w:rFonts w:eastAsia="Times New Roman"/>
          <w:sz w:val="24"/>
          <w:szCs w:val="24"/>
          <w:lang w:eastAsia="ru-RU"/>
        </w:rPr>
        <w:t>, сохраняя план лечения. Компенсации в таких случаях не предусмотрены.</w:t>
      </w:r>
    </w:p>
    <w:p w:rsidR="0035581A" w:rsidRDefault="0035581A" w:rsidP="005F2A3B">
      <w:pPr>
        <w:pStyle w:val="a5"/>
        <w:rPr>
          <w:lang w:val="en-US"/>
        </w:rPr>
      </w:pPr>
    </w:p>
    <w:sectPr w:rsidR="0035581A" w:rsidSect="0063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7D"/>
    <w:rsid w:val="00070EDF"/>
    <w:rsid w:val="001552D7"/>
    <w:rsid w:val="001C6863"/>
    <w:rsid w:val="00247D9C"/>
    <w:rsid w:val="0025737D"/>
    <w:rsid w:val="002B655C"/>
    <w:rsid w:val="003061AA"/>
    <w:rsid w:val="0031146B"/>
    <w:rsid w:val="00322F33"/>
    <w:rsid w:val="003309A5"/>
    <w:rsid w:val="00340685"/>
    <w:rsid w:val="0035581A"/>
    <w:rsid w:val="00381E40"/>
    <w:rsid w:val="003A4340"/>
    <w:rsid w:val="00447D53"/>
    <w:rsid w:val="004733BC"/>
    <w:rsid w:val="00481569"/>
    <w:rsid w:val="0049159D"/>
    <w:rsid w:val="004E0BF8"/>
    <w:rsid w:val="00541AF2"/>
    <w:rsid w:val="005F2A3B"/>
    <w:rsid w:val="00617736"/>
    <w:rsid w:val="00636301"/>
    <w:rsid w:val="006653BA"/>
    <w:rsid w:val="0068743D"/>
    <w:rsid w:val="006D4C73"/>
    <w:rsid w:val="0076137B"/>
    <w:rsid w:val="009575C1"/>
    <w:rsid w:val="009E3BBD"/>
    <w:rsid w:val="00A2295B"/>
    <w:rsid w:val="00A3480F"/>
    <w:rsid w:val="00CC06C3"/>
    <w:rsid w:val="00CE56D9"/>
    <w:rsid w:val="00D03CA1"/>
    <w:rsid w:val="00DE0B10"/>
    <w:rsid w:val="00E42860"/>
    <w:rsid w:val="00E566FF"/>
    <w:rsid w:val="00EB3211"/>
    <w:rsid w:val="00F01F02"/>
    <w:rsid w:val="00F6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7736"/>
    <w:rPr>
      <w:lang w:eastAsia="en-US"/>
    </w:rPr>
  </w:style>
  <w:style w:type="paragraph" w:styleId="a6">
    <w:name w:val="Normal (Web)"/>
    <w:basedOn w:val="a"/>
    <w:uiPriority w:val="99"/>
    <w:unhideWhenUsed/>
    <w:rsid w:val="002573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ann7</dc:creator>
  <cp:lastModifiedBy>ann7</cp:lastModifiedBy>
  <cp:revision>1</cp:revision>
  <dcterms:created xsi:type="dcterms:W3CDTF">2014-07-26T19:56:00Z</dcterms:created>
  <dcterms:modified xsi:type="dcterms:W3CDTF">2014-07-26T19:57:00Z</dcterms:modified>
</cp:coreProperties>
</file>